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2D0A6C">
        <w:rPr>
          <w:sz w:val="26"/>
          <w:szCs w:val="26"/>
        </w:rPr>
        <w:t>-1303</w:t>
      </w:r>
      <w:r w:rsidRPr="00615830">
        <w:rPr>
          <w:sz w:val="26"/>
          <w:szCs w:val="26"/>
        </w:rPr>
        <w:t>-0602/20</w:t>
      </w:r>
      <w:r w:rsidR="00030D0B">
        <w:rPr>
          <w:sz w:val="26"/>
          <w:szCs w:val="26"/>
        </w:rPr>
        <w:t>24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2D0A6C">
        <w:rPr>
          <w:i w:val="0"/>
          <w:sz w:val="28"/>
          <w:szCs w:val="28"/>
        </w:rPr>
        <w:t xml:space="preserve">                 17</w:t>
      </w:r>
      <w:r w:rsidR="009D3C7C">
        <w:rPr>
          <w:i w:val="0"/>
          <w:sz w:val="28"/>
          <w:szCs w:val="28"/>
        </w:rPr>
        <w:t xml:space="preserve"> июня </w:t>
      </w:r>
      <w:r w:rsidR="00DE1775">
        <w:rPr>
          <w:i w:val="0"/>
          <w:sz w:val="28"/>
          <w:szCs w:val="28"/>
        </w:rPr>
        <w:t xml:space="preserve"> 2024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Мировой судья судебного участка № 7   Нефтеюганского судебного района Ханты – Мансийского автономного округа - Югры                                      Кеся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E6557">
        <w:rPr>
          <w:i w:val="0"/>
          <w:sz w:val="28"/>
          <w:szCs w:val="28"/>
        </w:rPr>
        <w:t>Журжаевой Д.В.,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</w:t>
      </w:r>
      <w:r w:rsidRPr="00B236E2">
        <w:rPr>
          <w:i w:val="0"/>
          <w:sz w:val="28"/>
          <w:szCs w:val="28"/>
        </w:rPr>
        <w:t xml:space="preserve">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2D0A6C">
        <w:rPr>
          <w:i w:val="0"/>
          <w:sz w:val="28"/>
          <w:szCs w:val="28"/>
        </w:rPr>
        <w:t xml:space="preserve">Акционерного общества «Центр Долгового Управления» (АО «ЦДУ») к Парунину Антону Николаевичу </w:t>
      </w:r>
      <w:r w:rsidR="009D3C7C">
        <w:rPr>
          <w:i w:val="0"/>
          <w:sz w:val="28"/>
          <w:szCs w:val="28"/>
        </w:rPr>
        <w:t xml:space="preserve">о взыскании </w:t>
      </w:r>
      <w:r w:rsidR="002D0A6C">
        <w:rPr>
          <w:i w:val="0"/>
          <w:sz w:val="28"/>
          <w:szCs w:val="28"/>
        </w:rPr>
        <w:t>задолженности по договору займа и судебных расходов,</w:t>
      </w:r>
    </w:p>
    <w:p w:rsidR="008E692E" w:rsidRPr="00B236E2" w:rsidP="009B31A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2D0A6C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 </w:t>
      </w:r>
      <w:r w:rsidR="002D0A6C">
        <w:rPr>
          <w:i w:val="0"/>
          <w:sz w:val="28"/>
          <w:szCs w:val="28"/>
        </w:rPr>
        <w:t xml:space="preserve">Акционерного общества «Центр Долгового Управления» к Парунину Антону Николаевичу о взыскании задолженности по договору займа и судебных расходов, </w:t>
      </w:r>
      <w:r w:rsidRPr="00B236E2">
        <w:rPr>
          <w:i w:val="0"/>
          <w:sz w:val="28"/>
          <w:szCs w:val="28"/>
        </w:rPr>
        <w:t>удовлетворить.</w:t>
      </w:r>
    </w:p>
    <w:p w:rsidR="002D0A6C" w:rsidP="00174EE2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 w:rsidRPr="002D0A6C">
        <w:rPr>
          <w:i w:val="0"/>
          <w:sz w:val="28"/>
          <w:szCs w:val="28"/>
        </w:rPr>
        <w:t>Парунин</w:t>
      </w:r>
      <w:r>
        <w:rPr>
          <w:i w:val="0"/>
          <w:sz w:val="28"/>
          <w:szCs w:val="28"/>
        </w:rPr>
        <w:t>а</w:t>
      </w:r>
      <w:r w:rsidRPr="002D0A6C">
        <w:rPr>
          <w:i w:val="0"/>
          <w:sz w:val="28"/>
          <w:szCs w:val="28"/>
        </w:rPr>
        <w:t xml:space="preserve"> Антон</w:t>
      </w:r>
      <w:r>
        <w:rPr>
          <w:i w:val="0"/>
          <w:sz w:val="28"/>
          <w:szCs w:val="28"/>
        </w:rPr>
        <w:t>а</w:t>
      </w:r>
      <w:r w:rsidRPr="002D0A6C">
        <w:rPr>
          <w:i w:val="0"/>
          <w:sz w:val="28"/>
          <w:szCs w:val="28"/>
        </w:rPr>
        <w:t xml:space="preserve"> Николаевич</w:t>
      </w:r>
      <w:r>
        <w:rPr>
          <w:i w:val="0"/>
          <w:sz w:val="28"/>
          <w:szCs w:val="28"/>
        </w:rPr>
        <w:t>а,</w:t>
      </w:r>
      <w:r w:rsidRPr="002D0A6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*</w:t>
      </w:r>
      <w:r w:rsidRPr="002D0A6C">
        <w:rPr>
          <w:i w:val="0"/>
          <w:sz w:val="28"/>
          <w:szCs w:val="28"/>
        </w:rPr>
        <w:t xml:space="preserve">года </w:t>
      </w:r>
      <w:r w:rsidR="00174EE2">
        <w:rPr>
          <w:i w:val="0"/>
          <w:sz w:val="28"/>
          <w:szCs w:val="28"/>
        </w:rPr>
        <w:t xml:space="preserve">рождения, место рождения: </w:t>
      </w:r>
      <w:r>
        <w:rPr>
          <w:i w:val="0"/>
          <w:sz w:val="28"/>
          <w:szCs w:val="28"/>
        </w:rPr>
        <w:t>*</w:t>
      </w:r>
      <w:r w:rsidR="00174EE2">
        <w:rPr>
          <w:i w:val="0"/>
          <w:sz w:val="28"/>
          <w:szCs w:val="28"/>
        </w:rPr>
        <w:t xml:space="preserve">, </w:t>
      </w:r>
      <w:r w:rsidR="006D7399">
        <w:rPr>
          <w:i w:val="0"/>
          <w:sz w:val="28"/>
          <w:szCs w:val="28"/>
        </w:rPr>
        <w:t>в пользу</w:t>
      </w:r>
      <w:r w:rsidRPr="002D0A6C">
        <w:rPr>
          <w:i w:val="0"/>
          <w:sz w:val="28"/>
          <w:szCs w:val="28"/>
        </w:rPr>
        <w:t xml:space="preserve"> </w:t>
      </w:r>
      <w:r w:rsidR="006D7399">
        <w:rPr>
          <w:i w:val="0"/>
          <w:sz w:val="28"/>
          <w:szCs w:val="28"/>
        </w:rPr>
        <w:t>Акционерного общества «Центр Долгового Управления» (ИНН</w:t>
      </w:r>
      <w:r w:rsidRPr="002D0A6C">
        <w:rPr>
          <w:i w:val="0"/>
          <w:sz w:val="28"/>
          <w:szCs w:val="28"/>
        </w:rPr>
        <w:t xml:space="preserve"> 7730592401</w:t>
      </w:r>
      <w:r w:rsidR="00174EE2">
        <w:rPr>
          <w:i w:val="0"/>
          <w:sz w:val="28"/>
          <w:szCs w:val="28"/>
        </w:rPr>
        <w:t>)</w:t>
      </w:r>
      <w:r w:rsidRPr="002D0A6C">
        <w:rPr>
          <w:i w:val="0"/>
          <w:sz w:val="28"/>
          <w:szCs w:val="28"/>
        </w:rPr>
        <w:t xml:space="preserve">, </w:t>
      </w:r>
      <w:r w:rsidR="00174EE2">
        <w:rPr>
          <w:i w:val="0"/>
          <w:sz w:val="28"/>
          <w:szCs w:val="28"/>
        </w:rPr>
        <w:t>задолженность по до</w:t>
      </w:r>
      <w:r w:rsidRPr="002D0A6C">
        <w:rPr>
          <w:i w:val="0"/>
          <w:sz w:val="28"/>
          <w:szCs w:val="28"/>
        </w:rPr>
        <w:t xml:space="preserve">говору займа № 1699654-4 от 29.11.2021 г., за период с 10.02.2022 г. по 22.06.2022 г. (132 календарных дней) </w:t>
      </w:r>
      <w:r w:rsidR="00174EE2">
        <w:rPr>
          <w:i w:val="0"/>
          <w:sz w:val="28"/>
          <w:szCs w:val="28"/>
        </w:rPr>
        <w:t>в размере 43</w:t>
      </w:r>
      <w:r w:rsidRPr="002D0A6C">
        <w:rPr>
          <w:i w:val="0"/>
          <w:sz w:val="28"/>
          <w:szCs w:val="28"/>
        </w:rPr>
        <w:t>680,00 руб.</w:t>
      </w:r>
      <w:r w:rsidR="00174EE2">
        <w:rPr>
          <w:i w:val="0"/>
          <w:sz w:val="28"/>
          <w:szCs w:val="28"/>
        </w:rPr>
        <w:t xml:space="preserve">, </w:t>
      </w:r>
      <w:r w:rsidRPr="002D0A6C">
        <w:rPr>
          <w:i w:val="0"/>
          <w:sz w:val="28"/>
          <w:szCs w:val="28"/>
        </w:rPr>
        <w:t xml:space="preserve">судебные расходы по оплате государственной пошлины </w:t>
      </w:r>
      <w:r w:rsidR="00174EE2">
        <w:rPr>
          <w:i w:val="0"/>
          <w:sz w:val="28"/>
          <w:szCs w:val="28"/>
        </w:rPr>
        <w:t>в размере 1</w:t>
      </w:r>
      <w:r w:rsidRPr="002D0A6C">
        <w:rPr>
          <w:i w:val="0"/>
          <w:sz w:val="28"/>
          <w:szCs w:val="28"/>
        </w:rPr>
        <w:t>510,40 руб.</w:t>
      </w:r>
      <w:r w:rsidR="00174EE2">
        <w:rPr>
          <w:i w:val="0"/>
          <w:sz w:val="28"/>
          <w:szCs w:val="28"/>
        </w:rPr>
        <w:t xml:space="preserve">, </w:t>
      </w:r>
      <w:r w:rsidRPr="002D0A6C">
        <w:rPr>
          <w:i w:val="0"/>
          <w:sz w:val="28"/>
          <w:szCs w:val="28"/>
        </w:rPr>
        <w:t>судебные расходы на поч</w:t>
      </w:r>
      <w:r w:rsidR="00174EE2">
        <w:rPr>
          <w:i w:val="0"/>
          <w:sz w:val="28"/>
          <w:szCs w:val="28"/>
        </w:rPr>
        <w:t>товые отправления</w:t>
      </w:r>
      <w:r w:rsidRPr="002D0A6C">
        <w:rPr>
          <w:i w:val="0"/>
          <w:sz w:val="28"/>
          <w:szCs w:val="28"/>
        </w:rPr>
        <w:t xml:space="preserve"> в размере 231,60 руб., </w:t>
      </w:r>
      <w:r w:rsidR="00174EE2">
        <w:rPr>
          <w:i w:val="0"/>
          <w:sz w:val="28"/>
          <w:szCs w:val="28"/>
        </w:rPr>
        <w:t>всего – 45422 рубля 00 копеек.</w:t>
      </w:r>
    </w:p>
    <w:p w:rsidR="009B31A6" w:rsidRPr="00F94229" w:rsidP="00174EE2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</w:t>
      </w:r>
      <w:r w:rsidRPr="00F94229">
        <w:rPr>
          <w:i w:val="0"/>
          <w:sz w:val="28"/>
          <w:szCs w:val="28"/>
        </w:rPr>
        <w:t>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</w:t>
      </w:r>
      <w:r w:rsidRPr="00F94229">
        <w:rPr>
          <w:i w:val="0"/>
          <w:sz w:val="28"/>
          <w:szCs w:val="28"/>
        </w:rPr>
        <w:t>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</w:t>
      </w:r>
      <w:r w:rsidRPr="00F94229">
        <w:rPr>
          <w:i w:val="0"/>
          <w:sz w:val="28"/>
          <w:szCs w:val="28"/>
        </w:rPr>
        <w:t>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</w:t>
      </w:r>
      <w:r w:rsidRPr="00F94229">
        <w:rPr>
          <w:i w:val="0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заочное решение суда в течение пяти дней со дня пост</w:t>
      </w:r>
      <w:r w:rsidRPr="00F94229">
        <w:rPr>
          <w:i w:val="0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                         </w:t>
      </w:r>
      <w:r>
        <w:rPr>
          <w:i w:val="0"/>
          <w:sz w:val="28"/>
          <w:szCs w:val="28"/>
        </w:rPr>
        <w:t xml:space="preserve">                                   Е.В. </w:t>
      </w:r>
      <w:r>
        <w:rPr>
          <w:i w:val="0"/>
          <w:sz w:val="28"/>
          <w:szCs w:val="28"/>
        </w:rPr>
        <w:t>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B1DF5"/>
    <w:rsid w:val="000C2F9B"/>
    <w:rsid w:val="000E7292"/>
    <w:rsid w:val="000F3822"/>
    <w:rsid w:val="00103A24"/>
    <w:rsid w:val="001167BB"/>
    <w:rsid w:val="00146E76"/>
    <w:rsid w:val="00164736"/>
    <w:rsid w:val="00174EE2"/>
    <w:rsid w:val="0018474F"/>
    <w:rsid w:val="001B48EA"/>
    <w:rsid w:val="001B5A7F"/>
    <w:rsid w:val="00243337"/>
    <w:rsid w:val="00255F8E"/>
    <w:rsid w:val="002D0A6C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C4425"/>
    <w:rsid w:val="004F7860"/>
    <w:rsid w:val="005061E6"/>
    <w:rsid w:val="00537511"/>
    <w:rsid w:val="00547C34"/>
    <w:rsid w:val="00552F3F"/>
    <w:rsid w:val="00584F0E"/>
    <w:rsid w:val="005E403D"/>
    <w:rsid w:val="005F6D91"/>
    <w:rsid w:val="00605EC6"/>
    <w:rsid w:val="0061080E"/>
    <w:rsid w:val="00615830"/>
    <w:rsid w:val="00622BFD"/>
    <w:rsid w:val="00666EF7"/>
    <w:rsid w:val="00681BFA"/>
    <w:rsid w:val="00694420"/>
    <w:rsid w:val="00694F0E"/>
    <w:rsid w:val="006B7392"/>
    <w:rsid w:val="006D7399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D3C7C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13A1"/>
    <w:rsid w:val="00D44F75"/>
    <w:rsid w:val="00D677AE"/>
    <w:rsid w:val="00D75B43"/>
    <w:rsid w:val="00DB336F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20">
    <w:name w:val="Основной текст (2)_"/>
    <w:basedOn w:val="DefaultParagraphFont"/>
    <w:link w:val="21"/>
    <w:rsid w:val="002D0A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D0A6C"/>
    <w:pPr>
      <w:widowControl w:val="0"/>
      <w:shd w:val="clear" w:color="auto" w:fill="FFFFFF"/>
      <w:spacing w:after="480" w:line="245" w:lineRule="exact"/>
      <w:jc w:val="right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